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B47A" w14:textId="77777777" w:rsidR="003D4657" w:rsidRDefault="003D4657" w:rsidP="002E7E2D">
      <w:pPr>
        <w:pStyle w:val="NormaleWeb"/>
        <w:spacing w:beforeAutospacing="0" w:after="480" w:afterAutospacing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6EE45229" w14:textId="2C8076A3" w:rsidR="49F67086" w:rsidRDefault="49F67086" w:rsidP="12B62B7F">
      <w:pPr>
        <w:pStyle w:val="Titolocomunicatostampa"/>
      </w:pPr>
    </w:p>
    <w:p w14:paraId="0B5BD257" w14:textId="027DFD6F" w:rsidR="12B62B7F" w:rsidRDefault="12B62B7F" w:rsidP="12B62B7F"/>
    <w:p w14:paraId="54EA73CD" w14:textId="77777777" w:rsidR="00AA6F8E" w:rsidRDefault="00AA6F8E" w:rsidP="00AA6F8E">
      <w:pPr>
        <w:pStyle w:val="Titolocomunicatostampa"/>
      </w:pPr>
    </w:p>
    <w:p w14:paraId="21C84E6E" w14:textId="5934AD55" w:rsidR="00AA6F8E" w:rsidRPr="00AA6F8E" w:rsidRDefault="00AA6F8E" w:rsidP="00AA6F8E">
      <w:pPr>
        <w:pStyle w:val="Titolocomunicatostampa"/>
      </w:pPr>
      <w:r w:rsidRPr="00AA6F8E">
        <w:t>Sciopero generale per la giornata del 18 maggio </w:t>
      </w:r>
    </w:p>
    <w:p w14:paraId="6C729494" w14:textId="1C759579" w:rsidR="005C29AB" w:rsidRPr="00303164" w:rsidRDefault="00AA6F8E" w:rsidP="00AA6F8E">
      <w:pPr>
        <w:pStyle w:val="Titolocomunicatostampa"/>
      </w:pPr>
      <w:r w:rsidRPr="00AA6F8E">
        <w:t>Garantiti i servizi essenziali del comparto ambientale </w:t>
      </w:r>
    </w:p>
    <w:p w14:paraId="0EB88E38" w14:textId="77777777" w:rsidR="00AA6F8E" w:rsidRDefault="00AA6F8E" w:rsidP="00AA6F8E">
      <w:pPr>
        <w:pStyle w:val="Testocomunicatostampa"/>
        <w:rPr>
          <w:i/>
        </w:rPr>
      </w:pPr>
    </w:p>
    <w:p w14:paraId="02A53774" w14:textId="77777777" w:rsidR="00AA6F8E" w:rsidRDefault="00AA6F8E" w:rsidP="00AA6F8E">
      <w:pPr>
        <w:pStyle w:val="Testocomunicatostampa"/>
        <w:rPr>
          <w:i/>
        </w:rPr>
      </w:pPr>
    </w:p>
    <w:p w14:paraId="34BB62B9" w14:textId="4169606E" w:rsidR="00AA6F8E" w:rsidRPr="00AA6F8E" w:rsidRDefault="00AA6F8E" w:rsidP="00AA6F8E">
      <w:pPr>
        <w:pStyle w:val="Testocomunicatostampa"/>
      </w:pPr>
      <w:r w:rsidRPr="00AA6F8E">
        <w:rPr>
          <w:i/>
        </w:rPr>
        <w:t>Firenze, </w:t>
      </w:r>
      <w:r>
        <w:rPr>
          <w:i/>
        </w:rPr>
        <w:t xml:space="preserve">14.05.2026 </w:t>
      </w:r>
      <w:r w:rsidRPr="00AA6F8E">
        <w:rPr>
          <w:i/>
        </w:rPr>
        <w:t>-</w:t>
      </w:r>
      <w:r w:rsidRPr="00AA6F8E">
        <w:t> </w:t>
      </w:r>
      <w:proofErr w:type="spellStart"/>
      <w:r w:rsidRPr="00AA6F8E">
        <w:rPr>
          <w:b/>
          <w:bCs/>
        </w:rPr>
        <w:t>Plures</w:t>
      </w:r>
      <w:proofErr w:type="spellEnd"/>
      <w:r w:rsidRPr="00AA6F8E">
        <w:rPr>
          <w:b/>
          <w:bCs/>
        </w:rPr>
        <w:t> Alia</w:t>
      </w:r>
      <w:r w:rsidRPr="00AA6F8E">
        <w:t> informa gli utenti che l’organizzazione sindacale USB Lavoro privato ha proclamato uno sciopero generale di tutti i dipendenti per l’intera giornata di </w:t>
      </w:r>
      <w:r w:rsidRPr="00AA6F8E">
        <w:rPr>
          <w:b/>
          <w:bCs/>
        </w:rPr>
        <w:t>lunedì 18 maggio</w:t>
      </w:r>
      <w:r w:rsidRPr="00AA6F8E">
        <w:t>. </w:t>
      </w:r>
    </w:p>
    <w:p w14:paraId="59014F16" w14:textId="635BDE6B" w:rsidR="00AA6F8E" w:rsidRPr="00AA6F8E" w:rsidRDefault="00AA6F8E" w:rsidP="00AA6F8E">
      <w:pPr>
        <w:pStyle w:val="Testocomunicatostampa"/>
      </w:pPr>
      <w:r w:rsidRPr="00AA6F8E">
        <w:t>In considerazione di questo, su tutto il territorio dei </w:t>
      </w:r>
      <w:r w:rsidRPr="00AA6F8E">
        <w:rPr>
          <w:b/>
          <w:bCs/>
        </w:rPr>
        <w:t>65 Comuni</w:t>
      </w:r>
      <w:r w:rsidRPr="00AA6F8E">
        <w:t> gestiti nelle province di Firenze, Pistoia e Prato, durante la giornata di sciopero saranno garantiti (ai sensi L.146/90 e relativi accordi sindacali nazionali) i seguenti </w:t>
      </w:r>
      <w:r w:rsidRPr="00AA6F8E">
        <w:rPr>
          <w:b/>
          <w:bCs/>
        </w:rPr>
        <w:t>servizi minimi essenziali</w:t>
      </w:r>
      <w:r w:rsidRPr="00AA6F8E">
        <w:t>: raccolta e trasporto rifiuti definiti pericolosi; raccolta e trasporto rifiuti solidi urbani per mense pubbliche e private, ospedali, case di cura, ospizi, centri di accoglienza, orfanotrofi, stazioni ferroviarie ed aeroportuali, caserme e carceri; pulizia di mercati, aree sosta attrezzate, aree di interesse turistico e museale.   </w:t>
      </w:r>
    </w:p>
    <w:p w14:paraId="1FB4371F" w14:textId="0170E708" w:rsidR="00AA6F8E" w:rsidRPr="00AA6F8E" w:rsidRDefault="00AA6F8E" w:rsidP="00AA6F8E">
      <w:pPr>
        <w:pStyle w:val="Testocomunicatostampa"/>
      </w:pPr>
      <w:r w:rsidRPr="00AA6F8E">
        <w:t>Saranno anche garantite le attività di raccolta delle siringhe, nonché disinfestazione, derattizzazione e disinfezione per casi urgenti e su segnalazione dell’autorità sanitaria e per ogni altro caso oggetto di ordinanza da parte dell’Autorità sanitaria e/o di pubblica sicurezza, oltre al presidio di pronto intervento e al servizio di centralino. A partire dal giorno successivo allo sciopero </w:t>
      </w:r>
      <w:proofErr w:type="spellStart"/>
      <w:r w:rsidRPr="00AA6F8E">
        <w:t>Plures</w:t>
      </w:r>
      <w:proofErr w:type="spellEnd"/>
      <w:r w:rsidRPr="00AA6F8E">
        <w:t> Alia attiverà, per quanto possibile, tutte le misure tese a normalizzare il servizio nel minor tempo possibile. </w:t>
      </w:r>
    </w:p>
    <w:p w14:paraId="0ED1A4F2" w14:textId="27948CD2" w:rsidR="003C6147" w:rsidRPr="00AA6F8E" w:rsidRDefault="00AA6F8E" w:rsidP="00303164">
      <w:pPr>
        <w:pStyle w:val="Testocomunicatostampa"/>
      </w:pPr>
      <w:r w:rsidRPr="00AA6F8E">
        <w:t>Per ulteriori informazioni è possibile contattare Alia tramite </w:t>
      </w:r>
      <w:proofErr w:type="spellStart"/>
      <w:r w:rsidRPr="00AA6F8E">
        <w:rPr>
          <w:b/>
          <w:bCs/>
        </w:rPr>
        <w:t>Aliapp</w:t>
      </w:r>
      <w:proofErr w:type="spellEnd"/>
      <w:r w:rsidRPr="00AA6F8E">
        <w:t>, oppure telefonare al </w:t>
      </w:r>
      <w:r w:rsidRPr="00AA6F8E">
        <w:rPr>
          <w:b/>
          <w:bCs/>
        </w:rPr>
        <w:t>call center</w:t>
      </w:r>
      <w:r w:rsidRPr="00AA6F8E">
        <w:t>, attivo dal lunedì al venerdì dalle 8.30 alle ore 19.30 e il sabato dalle 8.30 alle 14.30 ai numeri 800. 888333 (da rete fissa, gratuito), 199.105105 (da rete mobile, a pagamento, secondo i piani tariffari del proprio gestore) e 0571.1969333 (da rete fissa e da rete mobile). </w:t>
      </w:r>
    </w:p>
    <w:sectPr w:rsidR="003C6147" w:rsidRPr="00AA6F8E" w:rsidSect="003D46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418" w:left="1701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1B4D" w14:textId="77777777" w:rsidR="00F221C4" w:rsidRDefault="00F221C4" w:rsidP="00620AD5">
      <w:r>
        <w:separator/>
      </w:r>
    </w:p>
  </w:endnote>
  <w:endnote w:type="continuationSeparator" w:id="0">
    <w:p w14:paraId="66982B6D" w14:textId="77777777" w:rsidR="00F221C4" w:rsidRDefault="00F221C4" w:rsidP="006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E952" w14:textId="77777777" w:rsidR="002D6C1F" w:rsidRDefault="002D6C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89C79D1" w14:paraId="3343E3DC" w14:textId="77777777" w:rsidTr="089C79D1">
      <w:trPr>
        <w:trHeight w:val="300"/>
      </w:trPr>
      <w:tc>
        <w:tcPr>
          <w:tcW w:w="2925" w:type="dxa"/>
        </w:tcPr>
        <w:p w14:paraId="71E76CCE" w14:textId="3A604EF2" w:rsidR="089C79D1" w:rsidRDefault="089C79D1" w:rsidP="089C79D1">
          <w:pPr>
            <w:pStyle w:val="Intestazione"/>
            <w:ind w:left="-115"/>
          </w:pPr>
        </w:p>
      </w:tc>
      <w:tc>
        <w:tcPr>
          <w:tcW w:w="2925" w:type="dxa"/>
        </w:tcPr>
        <w:p w14:paraId="70AEB6CC" w14:textId="434DA23F" w:rsidR="089C79D1" w:rsidRDefault="089C79D1" w:rsidP="089C79D1">
          <w:pPr>
            <w:pStyle w:val="Intestazione"/>
            <w:jc w:val="center"/>
          </w:pPr>
        </w:p>
      </w:tc>
      <w:tc>
        <w:tcPr>
          <w:tcW w:w="2925" w:type="dxa"/>
        </w:tcPr>
        <w:p w14:paraId="1CB167F1" w14:textId="6C6781AE" w:rsidR="089C79D1" w:rsidRDefault="089C79D1" w:rsidP="089C79D1">
          <w:pPr>
            <w:pStyle w:val="Intestazione"/>
            <w:ind w:right="-115"/>
            <w:jc w:val="right"/>
          </w:pPr>
        </w:p>
      </w:tc>
    </w:tr>
  </w:tbl>
  <w:p w14:paraId="2DED8592" w14:textId="698EC89A" w:rsidR="089C79D1" w:rsidRDefault="089C79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81270D" w:rsidRPr="00694245" w14:paraId="42640CAD" w14:textId="77777777" w:rsidTr="089C79D1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004517C8" w14:textId="7BAFFAB5" w:rsidR="00694245" w:rsidRDefault="089C79D1" w:rsidP="00694245">
          <w:pPr>
            <w:pStyle w:val="Indirizzi"/>
            <w:spacing w:after="40" w:line="276" w:lineRule="auto"/>
            <w:rPr>
              <w:b/>
              <w:bCs/>
              <w:color w:val="00205B"/>
              <w:sz w:val="14"/>
              <w:szCs w:val="14"/>
            </w:rPr>
          </w:pPr>
          <w:proofErr w:type="spellStart"/>
          <w:r w:rsidRPr="089C79D1">
            <w:rPr>
              <w:b/>
              <w:bCs/>
              <w:color w:val="00205B"/>
              <w:sz w:val="14"/>
              <w:szCs w:val="14"/>
            </w:rPr>
            <w:t>Plures</w:t>
          </w:r>
          <w:proofErr w:type="spellEnd"/>
          <w:r w:rsidRPr="089C79D1">
            <w:rPr>
              <w:b/>
              <w:bCs/>
              <w:color w:val="00205B"/>
              <w:sz w:val="14"/>
              <w:szCs w:val="14"/>
            </w:rPr>
            <w:t xml:space="preserve"> Spa</w:t>
          </w:r>
        </w:p>
        <w:p w14:paraId="7488F785" w14:textId="77777777" w:rsidR="00B92164" w:rsidRPr="00B92164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Direzione: Via Torre degli Agli 48, 50127 Firenze</w:t>
          </w:r>
        </w:p>
        <w:p w14:paraId="458C8CAC" w14:textId="77777777" w:rsidR="00B92164" w:rsidRPr="00B92164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Sede legale: Via Baccio da Montelupo 52, 50142 Firenze</w:t>
          </w:r>
        </w:p>
        <w:p w14:paraId="3BFD76C7" w14:textId="77777777" w:rsidR="00B92164" w:rsidRPr="00B92164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 xml:space="preserve">T 055 </w:t>
          </w:r>
          <w:proofErr w:type="gramStart"/>
          <w:r w:rsidRPr="00B92164">
            <w:rPr>
              <w:color w:val="00205B"/>
              <w:sz w:val="14"/>
              <w:szCs w:val="14"/>
            </w:rPr>
            <w:t>0041  F</w:t>
          </w:r>
          <w:proofErr w:type="gramEnd"/>
          <w:r w:rsidRPr="00B92164">
            <w:rPr>
              <w:color w:val="00205B"/>
              <w:sz w:val="14"/>
              <w:szCs w:val="14"/>
            </w:rPr>
            <w:t xml:space="preserve"> 055 0044001</w:t>
          </w:r>
        </w:p>
        <w:p w14:paraId="05C29766" w14:textId="5CC6D0EE" w:rsidR="00B92164" w:rsidRPr="00B92164" w:rsidRDefault="089C79D1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89C79D1">
            <w:rPr>
              <w:color w:val="00205B"/>
              <w:sz w:val="14"/>
              <w:szCs w:val="14"/>
            </w:rPr>
            <w:t>info@plures.it</w:t>
          </w:r>
        </w:p>
        <w:p w14:paraId="1536D523" w14:textId="19C22EE1" w:rsidR="00B92164" w:rsidRPr="00B92164" w:rsidRDefault="089C79D1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89C79D1">
            <w:rPr>
              <w:color w:val="00205B"/>
              <w:sz w:val="14"/>
              <w:szCs w:val="14"/>
            </w:rPr>
            <w:t>protocollo@pec.plures.it</w:t>
          </w:r>
        </w:p>
        <w:p w14:paraId="6A006F58" w14:textId="421D3212" w:rsidR="00992206" w:rsidRPr="00694245" w:rsidRDefault="00E7417A" w:rsidP="00B92164">
          <w:pPr>
            <w:pStyle w:val="Indirizzi"/>
            <w:spacing w:line="276" w:lineRule="auto"/>
            <w:rPr>
              <w:color w:val="00205B"/>
              <w:sz w:val="14"/>
              <w:szCs w:val="14"/>
              <w:lang w:val="en-US"/>
            </w:rPr>
          </w:pPr>
          <w:r w:rsidRPr="089C79D1">
            <w:rPr>
              <w:color w:val="00205B"/>
              <w:sz w:val="14"/>
              <w:szCs w:val="14"/>
            </w:rPr>
            <w:t>plures.it</w:t>
          </w:r>
          <w:r>
            <w:rPr>
              <w:color w:val="00205B"/>
              <w:sz w:val="14"/>
              <w:szCs w:val="14"/>
            </w:rPr>
            <w:t xml:space="preserve"> - </w:t>
          </w:r>
          <w:r w:rsidRPr="00F4277A">
            <w:rPr>
              <w:color w:val="00205B"/>
              <w:sz w:val="14"/>
              <w:szCs w:val="14"/>
            </w:rPr>
            <w:t>plures.aliaserviziambientali.it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46861298" w14:textId="77777777" w:rsidR="00B92164" w:rsidRPr="00B92164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Capitale Sociale: € 362.655.325,00 I.V.</w:t>
          </w:r>
        </w:p>
        <w:p w14:paraId="20842D9C" w14:textId="77777777" w:rsidR="00B92164" w:rsidRPr="00B92164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Registro Imprese Firenze, CF e PI: 04855090488</w:t>
          </w:r>
        </w:p>
        <w:p w14:paraId="25161411" w14:textId="09D66BBA" w:rsidR="00694245" w:rsidRDefault="00B92164" w:rsidP="00B92164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  <w:r w:rsidRPr="00B92164">
            <w:rPr>
              <w:color w:val="00205B"/>
              <w:sz w:val="14"/>
              <w:szCs w:val="14"/>
            </w:rPr>
            <w:t>Numero REA: FI - 491894</w:t>
          </w:r>
        </w:p>
        <w:p w14:paraId="2DED836D" w14:textId="77777777" w:rsidR="007E718E" w:rsidRDefault="007E718E" w:rsidP="00694245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</w:p>
        <w:p w14:paraId="5BE571C9" w14:textId="77777777" w:rsidR="00B92164" w:rsidRDefault="00B92164" w:rsidP="00694245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</w:p>
        <w:p w14:paraId="3B2981C4" w14:textId="740FD5E4" w:rsidR="00694245" w:rsidRPr="00694245" w:rsidRDefault="00694245" w:rsidP="00694245">
          <w:pPr>
            <w:pStyle w:val="Indirizzi"/>
            <w:spacing w:line="276" w:lineRule="auto"/>
            <w:rPr>
              <w:color w:val="00205B"/>
              <w:sz w:val="14"/>
              <w:szCs w:val="14"/>
            </w:rPr>
          </w:pPr>
        </w:p>
      </w:tc>
    </w:tr>
  </w:tbl>
  <w:p w14:paraId="04B6C0C7" w14:textId="14D90C8F" w:rsidR="00831C91" w:rsidRPr="00694245" w:rsidRDefault="00831C91" w:rsidP="006A1E98">
    <w:pPr>
      <w:pStyle w:val="Pidipagina"/>
      <w:rPr>
        <w:color w:val="00205B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7AE9" w14:textId="77777777" w:rsidR="00F221C4" w:rsidRDefault="00F221C4" w:rsidP="00620AD5">
      <w:r>
        <w:separator/>
      </w:r>
    </w:p>
  </w:footnote>
  <w:footnote w:type="continuationSeparator" w:id="0">
    <w:p w14:paraId="56474268" w14:textId="77777777" w:rsidR="00F221C4" w:rsidRDefault="00F221C4" w:rsidP="0062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5FFD" w14:textId="77777777" w:rsidR="002D6C1F" w:rsidRDefault="002D6C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70D9" w14:textId="0BD622E7" w:rsidR="00D357A4" w:rsidRDefault="00D357A4" w:rsidP="006749B0">
    <w:pPr>
      <w:pStyle w:val="Indirizz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1C25" w14:textId="610909A7" w:rsidR="00620AD5" w:rsidRPr="0005165F" w:rsidRDefault="00E7417A" w:rsidP="005228D2">
    <w:pPr>
      <w:pStyle w:val="Indirizzi"/>
      <w:tabs>
        <w:tab w:val="left" w:pos="4820"/>
      </w:tabs>
      <w:rPr>
        <w:color w:val="004288"/>
        <w:sz w:val="15"/>
        <w:szCs w:val="15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1312" behindDoc="0" locked="0" layoutInCell="1" allowOverlap="1" wp14:anchorId="531B4D2F" wp14:editId="4F328AF0">
          <wp:simplePos x="0" y="0"/>
          <wp:positionH relativeFrom="column">
            <wp:posOffset>4165</wp:posOffset>
          </wp:positionH>
          <wp:positionV relativeFrom="page">
            <wp:posOffset>860425</wp:posOffset>
          </wp:positionV>
          <wp:extent cx="1122219" cy="843042"/>
          <wp:effectExtent l="0" t="0" r="0" b="0"/>
          <wp:wrapNone/>
          <wp:docPr id="486862609" name="Immagine 486862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862609" name="Immagine 486862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219" cy="843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745E"/>
    <w:multiLevelType w:val="hybridMultilevel"/>
    <w:tmpl w:val="2B5CAFB2"/>
    <w:lvl w:ilvl="0" w:tplc="5FF0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F85B3"/>
    <w:multiLevelType w:val="hybridMultilevel"/>
    <w:tmpl w:val="9C4ED3EA"/>
    <w:lvl w:ilvl="0" w:tplc="2F2AD4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CAC6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25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03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84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88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83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E1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8749"/>
    <w:multiLevelType w:val="hybridMultilevel"/>
    <w:tmpl w:val="402C358C"/>
    <w:lvl w:ilvl="0" w:tplc="8C52D04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A54CC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2A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E9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2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27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CD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22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8D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54827"/>
    <w:multiLevelType w:val="multilevel"/>
    <w:tmpl w:val="9A66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D142A"/>
    <w:multiLevelType w:val="hybridMultilevel"/>
    <w:tmpl w:val="A9E894E8"/>
    <w:lvl w:ilvl="0" w:tplc="BB66AABA">
      <w:numFmt w:val="bullet"/>
      <w:lvlText w:val="·"/>
      <w:lvlJc w:val="left"/>
      <w:pPr>
        <w:ind w:left="1485" w:hanging="4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10135"/>
    <w:multiLevelType w:val="hybridMultilevel"/>
    <w:tmpl w:val="D0E8DBAA"/>
    <w:lvl w:ilvl="0" w:tplc="5FF0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84D00"/>
    <w:multiLevelType w:val="hybridMultilevel"/>
    <w:tmpl w:val="64C09FD0"/>
    <w:lvl w:ilvl="0" w:tplc="5FF0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E9559"/>
    <w:multiLevelType w:val="hybridMultilevel"/>
    <w:tmpl w:val="A8F2E93E"/>
    <w:lvl w:ilvl="0" w:tplc="7D1E5C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0008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CB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61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09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8E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44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6B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0F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EE904"/>
    <w:multiLevelType w:val="hybridMultilevel"/>
    <w:tmpl w:val="9CF03C0A"/>
    <w:lvl w:ilvl="0" w:tplc="5FF0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E9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83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E9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E9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6E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2C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2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80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715545">
    <w:abstractNumId w:val="8"/>
  </w:num>
  <w:num w:numId="2" w16cid:durableId="1240560655">
    <w:abstractNumId w:val="2"/>
  </w:num>
  <w:num w:numId="3" w16cid:durableId="1586694230">
    <w:abstractNumId w:val="1"/>
  </w:num>
  <w:num w:numId="4" w16cid:durableId="513424888">
    <w:abstractNumId w:val="7"/>
  </w:num>
  <w:num w:numId="5" w16cid:durableId="1623344822">
    <w:abstractNumId w:val="3"/>
  </w:num>
  <w:num w:numId="6" w16cid:durableId="2091660367">
    <w:abstractNumId w:val="4"/>
  </w:num>
  <w:num w:numId="7" w16cid:durableId="1086223837">
    <w:abstractNumId w:val="6"/>
  </w:num>
  <w:num w:numId="8" w16cid:durableId="264580669">
    <w:abstractNumId w:val="0"/>
  </w:num>
  <w:num w:numId="9" w16cid:durableId="52448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D5"/>
    <w:rsid w:val="0001624E"/>
    <w:rsid w:val="000272D5"/>
    <w:rsid w:val="0005095F"/>
    <w:rsid w:val="00051066"/>
    <w:rsid w:val="0005165F"/>
    <w:rsid w:val="00082AFA"/>
    <w:rsid w:val="00083A6F"/>
    <w:rsid w:val="000C21B7"/>
    <w:rsid w:val="000C303A"/>
    <w:rsid w:val="000F3E8C"/>
    <w:rsid w:val="00121282"/>
    <w:rsid w:val="00130A1C"/>
    <w:rsid w:val="00165759"/>
    <w:rsid w:val="001779F3"/>
    <w:rsid w:val="00187D4D"/>
    <w:rsid w:val="001A7E9B"/>
    <w:rsid w:val="001B122D"/>
    <w:rsid w:val="001E0D5C"/>
    <w:rsid w:val="001F2AA6"/>
    <w:rsid w:val="002168D7"/>
    <w:rsid w:val="002810EB"/>
    <w:rsid w:val="002A391E"/>
    <w:rsid w:val="002C18A1"/>
    <w:rsid w:val="002D6C1F"/>
    <w:rsid w:val="002D7937"/>
    <w:rsid w:val="002E7E2D"/>
    <w:rsid w:val="00303164"/>
    <w:rsid w:val="00305135"/>
    <w:rsid w:val="00346429"/>
    <w:rsid w:val="00347B17"/>
    <w:rsid w:val="003544E6"/>
    <w:rsid w:val="003B6B4E"/>
    <w:rsid w:val="003C08EA"/>
    <w:rsid w:val="003C6147"/>
    <w:rsid w:val="003D4657"/>
    <w:rsid w:val="0044227B"/>
    <w:rsid w:val="00490E06"/>
    <w:rsid w:val="004C3896"/>
    <w:rsid w:val="004E160B"/>
    <w:rsid w:val="004E4668"/>
    <w:rsid w:val="004E5FA7"/>
    <w:rsid w:val="004F2340"/>
    <w:rsid w:val="004F5106"/>
    <w:rsid w:val="00500B01"/>
    <w:rsid w:val="005228D2"/>
    <w:rsid w:val="0052602B"/>
    <w:rsid w:val="0053636D"/>
    <w:rsid w:val="00596837"/>
    <w:rsid w:val="005C19F6"/>
    <w:rsid w:val="005C29AB"/>
    <w:rsid w:val="005D0E42"/>
    <w:rsid w:val="005D78A0"/>
    <w:rsid w:val="00603447"/>
    <w:rsid w:val="00620AD5"/>
    <w:rsid w:val="00663446"/>
    <w:rsid w:val="006645A2"/>
    <w:rsid w:val="006749B0"/>
    <w:rsid w:val="00685F5D"/>
    <w:rsid w:val="00694245"/>
    <w:rsid w:val="006A1E98"/>
    <w:rsid w:val="006A30C7"/>
    <w:rsid w:val="006B0208"/>
    <w:rsid w:val="006C0031"/>
    <w:rsid w:val="0077086C"/>
    <w:rsid w:val="007A41B7"/>
    <w:rsid w:val="007B7334"/>
    <w:rsid w:val="007E718E"/>
    <w:rsid w:val="00801418"/>
    <w:rsid w:val="0081270D"/>
    <w:rsid w:val="00831C91"/>
    <w:rsid w:val="008843C6"/>
    <w:rsid w:val="008B4369"/>
    <w:rsid w:val="0090730C"/>
    <w:rsid w:val="0091509C"/>
    <w:rsid w:val="00931522"/>
    <w:rsid w:val="00934E64"/>
    <w:rsid w:val="00992206"/>
    <w:rsid w:val="009D11BD"/>
    <w:rsid w:val="00A43834"/>
    <w:rsid w:val="00A43A53"/>
    <w:rsid w:val="00A51C4D"/>
    <w:rsid w:val="00AA0AE1"/>
    <w:rsid w:val="00AA6F8E"/>
    <w:rsid w:val="00AC1749"/>
    <w:rsid w:val="00AF1B24"/>
    <w:rsid w:val="00B11C52"/>
    <w:rsid w:val="00B12F17"/>
    <w:rsid w:val="00B4368B"/>
    <w:rsid w:val="00B7258A"/>
    <w:rsid w:val="00B92164"/>
    <w:rsid w:val="00B93DCC"/>
    <w:rsid w:val="00BA47FC"/>
    <w:rsid w:val="00BC0CF2"/>
    <w:rsid w:val="00BF6EB0"/>
    <w:rsid w:val="00C24EDB"/>
    <w:rsid w:val="00C355B5"/>
    <w:rsid w:val="00C519EE"/>
    <w:rsid w:val="00D04F4B"/>
    <w:rsid w:val="00D357A4"/>
    <w:rsid w:val="00D62290"/>
    <w:rsid w:val="00D7543D"/>
    <w:rsid w:val="00D95ECC"/>
    <w:rsid w:val="00DA571F"/>
    <w:rsid w:val="00DC2E38"/>
    <w:rsid w:val="00E20BBC"/>
    <w:rsid w:val="00E60807"/>
    <w:rsid w:val="00E7417A"/>
    <w:rsid w:val="00E8795F"/>
    <w:rsid w:val="00EA5D12"/>
    <w:rsid w:val="00EB6653"/>
    <w:rsid w:val="00EE644C"/>
    <w:rsid w:val="00F12CE8"/>
    <w:rsid w:val="00F221C4"/>
    <w:rsid w:val="00F5422B"/>
    <w:rsid w:val="00F620DF"/>
    <w:rsid w:val="00F677A7"/>
    <w:rsid w:val="00F81B91"/>
    <w:rsid w:val="00F830CB"/>
    <w:rsid w:val="00F8425B"/>
    <w:rsid w:val="00FC58BE"/>
    <w:rsid w:val="00FD24F8"/>
    <w:rsid w:val="00FF4BE4"/>
    <w:rsid w:val="016AEEE3"/>
    <w:rsid w:val="03A19B0A"/>
    <w:rsid w:val="04FFC6BC"/>
    <w:rsid w:val="055B253B"/>
    <w:rsid w:val="0727BBBA"/>
    <w:rsid w:val="089C79D1"/>
    <w:rsid w:val="09584E4F"/>
    <w:rsid w:val="09641A74"/>
    <w:rsid w:val="09EEF297"/>
    <w:rsid w:val="0B27A7D8"/>
    <w:rsid w:val="0B56FF1C"/>
    <w:rsid w:val="1207FFB1"/>
    <w:rsid w:val="120DD05C"/>
    <w:rsid w:val="12B62B7F"/>
    <w:rsid w:val="12BF5054"/>
    <w:rsid w:val="14144DFE"/>
    <w:rsid w:val="16318B21"/>
    <w:rsid w:val="1891CB04"/>
    <w:rsid w:val="189B67F8"/>
    <w:rsid w:val="1993F7AE"/>
    <w:rsid w:val="19A75116"/>
    <w:rsid w:val="1B657807"/>
    <w:rsid w:val="1B94A115"/>
    <w:rsid w:val="1BECE3F4"/>
    <w:rsid w:val="1C8D309B"/>
    <w:rsid w:val="1DB6E659"/>
    <w:rsid w:val="1F7874F0"/>
    <w:rsid w:val="20783D06"/>
    <w:rsid w:val="213AC628"/>
    <w:rsid w:val="2274A587"/>
    <w:rsid w:val="22995A44"/>
    <w:rsid w:val="22CD0BC9"/>
    <w:rsid w:val="238BCA57"/>
    <w:rsid w:val="23F4C451"/>
    <w:rsid w:val="2481ABFB"/>
    <w:rsid w:val="2501E172"/>
    <w:rsid w:val="262A2184"/>
    <w:rsid w:val="263C8E22"/>
    <w:rsid w:val="26DCE099"/>
    <w:rsid w:val="273C5767"/>
    <w:rsid w:val="2A1DDBF0"/>
    <w:rsid w:val="2B341D53"/>
    <w:rsid w:val="2B79F971"/>
    <w:rsid w:val="2B826C6F"/>
    <w:rsid w:val="2BDC87EA"/>
    <w:rsid w:val="2CFFFA7C"/>
    <w:rsid w:val="2D650961"/>
    <w:rsid w:val="2D7223FB"/>
    <w:rsid w:val="2E04F143"/>
    <w:rsid w:val="2F7E3C80"/>
    <w:rsid w:val="32B627C2"/>
    <w:rsid w:val="331C51D3"/>
    <w:rsid w:val="33B4E4B4"/>
    <w:rsid w:val="33E40F10"/>
    <w:rsid w:val="35E117DA"/>
    <w:rsid w:val="37AE1AD8"/>
    <w:rsid w:val="381E40B9"/>
    <w:rsid w:val="382712F7"/>
    <w:rsid w:val="3991D9E7"/>
    <w:rsid w:val="3D593203"/>
    <w:rsid w:val="3E58CAA5"/>
    <w:rsid w:val="3F97ED8E"/>
    <w:rsid w:val="3F9935F6"/>
    <w:rsid w:val="402620E7"/>
    <w:rsid w:val="41B29DAC"/>
    <w:rsid w:val="42104756"/>
    <w:rsid w:val="432E5E83"/>
    <w:rsid w:val="498B133D"/>
    <w:rsid w:val="49F67086"/>
    <w:rsid w:val="4A68EA88"/>
    <w:rsid w:val="4B0C20B3"/>
    <w:rsid w:val="4B4253FB"/>
    <w:rsid w:val="4B7D1A2C"/>
    <w:rsid w:val="4B91766D"/>
    <w:rsid w:val="4D00C81A"/>
    <w:rsid w:val="4E07F27D"/>
    <w:rsid w:val="4EA42EF4"/>
    <w:rsid w:val="4FABBA9C"/>
    <w:rsid w:val="4FD3A43D"/>
    <w:rsid w:val="4FF67D04"/>
    <w:rsid w:val="503983DE"/>
    <w:rsid w:val="5269D0FA"/>
    <w:rsid w:val="52C7FA34"/>
    <w:rsid w:val="52FB38F8"/>
    <w:rsid w:val="554C69AC"/>
    <w:rsid w:val="570337FC"/>
    <w:rsid w:val="57716D40"/>
    <w:rsid w:val="57E0F2DB"/>
    <w:rsid w:val="5963995C"/>
    <w:rsid w:val="59AD1470"/>
    <w:rsid w:val="5A097F81"/>
    <w:rsid w:val="5AC76A8B"/>
    <w:rsid w:val="5B39E72F"/>
    <w:rsid w:val="5B5F506C"/>
    <w:rsid w:val="5B7DE340"/>
    <w:rsid w:val="5BBF19E8"/>
    <w:rsid w:val="5CC1197B"/>
    <w:rsid w:val="5E0A314D"/>
    <w:rsid w:val="5E5108EF"/>
    <w:rsid w:val="5ED79082"/>
    <w:rsid w:val="5F48E1E1"/>
    <w:rsid w:val="63644778"/>
    <w:rsid w:val="6394A3C3"/>
    <w:rsid w:val="64EEB9B4"/>
    <w:rsid w:val="656A3046"/>
    <w:rsid w:val="670A6A2E"/>
    <w:rsid w:val="6862E4EE"/>
    <w:rsid w:val="68BDAFA1"/>
    <w:rsid w:val="692D1CD5"/>
    <w:rsid w:val="6A0DA0D6"/>
    <w:rsid w:val="6B87304B"/>
    <w:rsid w:val="6DC73B3D"/>
    <w:rsid w:val="71242EBC"/>
    <w:rsid w:val="716436C8"/>
    <w:rsid w:val="71CCA77E"/>
    <w:rsid w:val="7434B2B9"/>
    <w:rsid w:val="75935A30"/>
    <w:rsid w:val="75DDC735"/>
    <w:rsid w:val="7716CEA1"/>
    <w:rsid w:val="78697BEC"/>
    <w:rsid w:val="78C02220"/>
    <w:rsid w:val="79248B0E"/>
    <w:rsid w:val="7A40611D"/>
    <w:rsid w:val="7E6C8C33"/>
    <w:rsid w:val="7E93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54C8"/>
  <w15:chartTrackingRefBased/>
  <w15:docId w15:val="{81707C15-826C-C944-9A92-B872551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link w:val="Titolo2Carattere"/>
    <w:uiPriority w:val="9"/>
    <w:unhideWhenUsed/>
    <w:qFormat/>
    <w:rsid w:val="12B6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link w:val="Titolo5Carattere"/>
    <w:uiPriority w:val="9"/>
    <w:unhideWhenUsed/>
    <w:qFormat/>
    <w:rsid w:val="12B62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12B62B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AD5"/>
  </w:style>
  <w:style w:type="paragraph" w:styleId="Pidipagina">
    <w:name w:val="footer"/>
    <w:link w:val="PidipaginaCarattere"/>
    <w:uiPriority w:val="99"/>
    <w:unhideWhenUsed/>
    <w:rsid w:val="12B62B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AD5"/>
  </w:style>
  <w:style w:type="paragraph" w:customStyle="1" w:styleId="Testolettera">
    <w:name w:val="Testo lettera"/>
    <w:uiPriority w:val="1"/>
    <w:qFormat/>
    <w:rsid w:val="12B62B7F"/>
    <w:pPr>
      <w:spacing w:line="280" w:lineRule="exact"/>
    </w:pPr>
    <w:rPr>
      <w:rFonts w:ascii="Arial" w:hAnsi="Arial"/>
      <w:sz w:val="20"/>
      <w:szCs w:val="20"/>
    </w:rPr>
  </w:style>
  <w:style w:type="table" w:styleId="Grigliatabella">
    <w:name w:val="Table Grid"/>
    <w:basedOn w:val="Tabellanormale"/>
    <w:uiPriority w:val="39"/>
    <w:rsid w:val="005C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i">
    <w:name w:val="Indirizzi"/>
    <w:basedOn w:val="Testolettera"/>
    <w:qFormat/>
    <w:rsid w:val="00831C91"/>
    <w:pPr>
      <w:spacing w:line="150" w:lineRule="exact"/>
    </w:pPr>
    <w:rPr>
      <w:color w:val="002F87"/>
      <w:sz w:val="13"/>
    </w:rPr>
  </w:style>
  <w:style w:type="character" w:styleId="Collegamentoipertestuale">
    <w:name w:val="Hyperlink"/>
    <w:basedOn w:val="Carpredefinitoparagrafo"/>
    <w:uiPriority w:val="99"/>
    <w:unhideWhenUsed/>
    <w:rsid w:val="0099220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206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12B62B7F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D4657"/>
    <w:rPr>
      <w:b/>
      <w:bCs/>
    </w:rPr>
  </w:style>
  <w:style w:type="paragraph" w:customStyle="1" w:styleId="elementtoproof">
    <w:name w:val="elementtoproof"/>
    <w:uiPriority w:val="99"/>
    <w:semiHidden/>
    <w:rsid w:val="12B62B7F"/>
    <w:rPr>
      <w:rFonts w:ascii="Calibri" w:hAnsi="Calibri" w:cs="Calibri"/>
      <w:sz w:val="22"/>
      <w:szCs w:val="22"/>
      <w:lang w:eastAsia="it-IT"/>
    </w:rPr>
  </w:style>
  <w:style w:type="character" w:customStyle="1" w:styleId="whitespace-normal">
    <w:name w:val="whitespace-normal"/>
    <w:basedOn w:val="Carpredefinitoparagrafo"/>
    <w:rsid w:val="003D4657"/>
  </w:style>
  <w:style w:type="paragraph" w:customStyle="1" w:styleId="Titolocomunicatostampa">
    <w:name w:val="Titolo comunicato stampa"/>
    <w:basedOn w:val="NormaleWeb"/>
    <w:next w:val="Normale"/>
    <w:qFormat/>
    <w:rsid w:val="0001624E"/>
    <w:pPr>
      <w:spacing w:beforeAutospacing="0" w:afterAutospacing="0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Sottotitolocomunicatostampa">
    <w:name w:val="Sottotitolo comunicato stampa"/>
    <w:uiPriority w:val="1"/>
    <w:qFormat/>
    <w:rsid w:val="12B62B7F"/>
    <w:pPr>
      <w:jc w:val="center"/>
    </w:pPr>
    <w:rPr>
      <w:rFonts w:ascii="Calibri" w:hAnsi="Calibri" w:cs="Calibri"/>
      <w:i/>
      <w:iCs/>
      <w:sz w:val="22"/>
      <w:szCs w:val="22"/>
    </w:rPr>
  </w:style>
  <w:style w:type="paragraph" w:customStyle="1" w:styleId="Testocomunicatostampa">
    <w:name w:val="Testo comunicato stampa"/>
    <w:basedOn w:val="NormaleWeb"/>
    <w:qFormat/>
    <w:rsid w:val="000272D5"/>
    <w:pPr>
      <w:shd w:val="clear" w:color="auto" w:fill="FFFFFF"/>
      <w:spacing w:before="240" w:beforeAutospacing="0" w:after="120" w:afterAutospacing="0" w:line="276" w:lineRule="auto"/>
      <w:jc w:val="both"/>
    </w:pPr>
    <w:rPr>
      <w:rFonts w:asciiTheme="minorHAnsi" w:hAnsiTheme="minorHAnsi" w:cstheme="minorHAnsi"/>
      <w:iCs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eastAsiaTheme="majorEastAsia" w:cstheme="majorBidi"/>
      <w:color w:val="2F5496" w:themeColor="accent1" w:themeShade="BF"/>
    </w:rPr>
  </w:style>
  <w:style w:type="paragraph" w:styleId="Paragrafoelenco">
    <w:name w:val="List Paragraph"/>
    <w:uiPriority w:val="34"/>
    <w:qFormat/>
    <w:rsid w:val="12B6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53A45B90F8D64898EEFA79DDFF9661" ma:contentTypeVersion="16" ma:contentTypeDescription="Creare un nuovo documento." ma:contentTypeScope="" ma:versionID="ce56dc6f0b88f28add8006f5f695d970">
  <xsd:schema xmlns:xsd="http://www.w3.org/2001/XMLSchema" xmlns:xs="http://www.w3.org/2001/XMLSchema" xmlns:p="http://schemas.microsoft.com/office/2006/metadata/properties" xmlns:ns2="0e256adb-544c-4e8e-9bae-5d53548e3a93" xmlns:ns3="bd4bf930-e7c9-4b7c-a8da-30ce6b8d5fe9" targetNamespace="http://schemas.microsoft.com/office/2006/metadata/properties" ma:root="true" ma:fieldsID="3cf4e249599a473dab0ff4fdf5b681f5" ns2:_="" ns3:_="">
    <xsd:import namespace="0e256adb-544c-4e8e-9bae-5d53548e3a93"/>
    <xsd:import namespace="bd4bf930-e7c9-4b7c-a8da-30ce6b8d5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6adb-544c-4e8e-9bae-5d53548e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52a78f2-f92c-4d97-bd2c-ee94d7890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bf930-e7c9-4b7c-a8da-30ce6b8d5f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09c706-1059-499d-9b99-4cbe76493c1a}" ma:internalName="TaxCatchAll" ma:showField="CatchAllData" ma:web="bd4bf930-e7c9-4b7c-a8da-30ce6b8d5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56adb-544c-4e8e-9bae-5d53548e3a93">
      <Terms xmlns="http://schemas.microsoft.com/office/infopath/2007/PartnerControls"/>
    </lcf76f155ced4ddcb4097134ff3c332f>
    <TaxCatchAll xmlns="bd4bf930-e7c9-4b7c-a8da-30ce6b8d5fe9" xsi:nil="true"/>
  </documentManagement>
</p:properties>
</file>

<file path=customXml/itemProps1.xml><?xml version="1.0" encoding="utf-8"?>
<ds:datastoreItem xmlns:ds="http://schemas.openxmlformats.org/officeDocument/2006/customXml" ds:itemID="{BD474A61-0B3D-5E44-BB64-606B475A7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B89E5-83C8-4A75-A1D6-9F13EEDE7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6adb-544c-4e8e-9bae-5d53548e3a93"/>
    <ds:schemaRef ds:uri="bd4bf930-e7c9-4b7c-a8da-30ce6b8d5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932D9-D83D-409E-8E65-272580E5B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C6FD6-7B35-4D85-83D0-204CE786B842}">
  <ds:schemaRefs>
    <ds:schemaRef ds:uri="http://schemas.microsoft.com/office/2006/metadata/properties"/>
    <ds:schemaRef ds:uri="http://schemas.microsoft.com/office/infopath/2007/PartnerControls"/>
    <ds:schemaRef ds:uri="0e256adb-544c-4e8e-9bae-5d53548e3a93"/>
    <ds:schemaRef ds:uri="bd4bf930-e7c9-4b7c-a8da-30ce6b8d5f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Perrini</dc:creator>
  <cp:keywords/>
  <dc:description/>
  <cp:lastModifiedBy>Montaleni Leonardo</cp:lastModifiedBy>
  <cp:revision>2</cp:revision>
  <cp:lastPrinted>2024-04-08T13:03:00Z</cp:lastPrinted>
  <dcterms:created xsi:type="dcterms:W3CDTF">2026-05-14T11:23:00Z</dcterms:created>
  <dcterms:modified xsi:type="dcterms:W3CDTF">2026-05-14T11:23:00Z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0x0101002153A45B90F8D64898EEFA79DDFF9661</vt:lpwstr>
  </property>
  <property fmtid="{D5CDD505-2E9C-101B-9397-08002B2CF9AE}" pid="3" name="MediaServiceImageTags">
    <vt:lpwstr/>
  </property>
</Properties>
</file>